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86F" w:rsidRDefault="00DE186F" w:rsidP="00DE186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E186F">
        <w:rPr>
          <w:b/>
          <w:color w:val="000000"/>
          <w:sz w:val="28"/>
          <w:szCs w:val="28"/>
        </w:rPr>
        <w:t xml:space="preserve">В настоящее время образовательная деятельность осуществляется по </w:t>
      </w:r>
      <w:r>
        <w:rPr>
          <w:b/>
          <w:color w:val="000000"/>
          <w:sz w:val="28"/>
          <w:szCs w:val="28"/>
        </w:rPr>
        <w:t xml:space="preserve">17 </w:t>
      </w:r>
      <w:r w:rsidRPr="00DE186F">
        <w:rPr>
          <w:b/>
          <w:color w:val="000000"/>
          <w:sz w:val="28"/>
          <w:szCs w:val="28"/>
        </w:rPr>
        <w:t>специальностям:</w:t>
      </w:r>
    </w:p>
    <w:p w:rsidR="00DE186F" w:rsidRPr="00DE186F" w:rsidRDefault="00DE186F" w:rsidP="00DE186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tbl>
      <w:tblPr>
        <w:tblW w:w="9317" w:type="dxa"/>
        <w:jc w:val="center"/>
        <w:tblInd w:w="2763" w:type="dxa"/>
        <w:tblLook w:val="04A0"/>
      </w:tblPr>
      <w:tblGrid>
        <w:gridCol w:w="9317"/>
      </w:tblGrid>
      <w:tr w:rsidR="00DE186F" w:rsidRPr="00DE186F" w:rsidTr="00DE186F">
        <w:trPr>
          <w:trHeight w:val="557"/>
          <w:jc w:val="center"/>
        </w:trPr>
        <w:tc>
          <w:tcPr>
            <w:tcW w:w="9317" w:type="dxa"/>
            <w:vAlign w:val="center"/>
          </w:tcPr>
          <w:p w:rsidR="00DE186F" w:rsidRPr="00DE186F" w:rsidRDefault="00DE186F" w:rsidP="00123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b/>
                <w:sz w:val="28"/>
                <w:szCs w:val="28"/>
              </w:rPr>
              <w:t>1201000 «Техническое обслуживание, ремонт и эксплуатация автомобильного транспорта»</w:t>
            </w:r>
          </w:p>
        </w:tc>
      </w:tr>
      <w:tr w:rsidR="00DE186F" w:rsidRPr="00DE186F" w:rsidTr="00DE186F">
        <w:trPr>
          <w:jc w:val="center"/>
        </w:trPr>
        <w:tc>
          <w:tcPr>
            <w:tcW w:w="9317" w:type="dxa"/>
            <w:vAlign w:val="center"/>
          </w:tcPr>
          <w:p w:rsidR="00DE186F" w:rsidRPr="00DE186F" w:rsidRDefault="00DE186F" w:rsidP="00123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b/>
                <w:sz w:val="28"/>
                <w:szCs w:val="28"/>
              </w:rPr>
              <w:t>1305000 «Информационные системы» (по областям применения)</w:t>
            </w:r>
          </w:p>
        </w:tc>
      </w:tr>
      <w:tr w:rsidR="00DE186F" w:rsidRPr="00DE186F" w:rsidTr="00DE186F">
        <w:trPr>
          <w:jc w:val="center"/>
        </w:trPr>
        <w:tc>
          <w:tcPr>
            <w:tcW w:w="9317" w:type="dxa"/>
            <w:vAlign w:val="center"/>
          </w:tcPr>
          <w:p w:rsidR="00DE186F" w:rsidRPr="00DE186F" w:rsidRDefault="00DE186F" w:rsidP="00123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b/>
                <w:sz w:val="28"/>
                <w:szCs w:val="28"/>
              </w:rPr>
              <w:t>0518000 «Учет и аудит» (по отраслям)</w:t>
            </w:r>
          </w:p>
        </w:tc>
      </w:tr>
      <w:tr w:rsidR="00DE186F" w:rsidRPr="00DE186F" w:rsidTr="00DE186F">
        <w:trPr>
          <w:jc w:val="center"/>
        </w:trPr>
        <w:tc>
          <w:tcPr>
            <w:tcW w:w="9317" w:type="dxa"/>
            <w:vAlign w:val="center"/>
          </w:tcPr>
          <w:p w:rsidR="00DE186F" w:rsidRPr="00DE186F" w:rsidRDefault="00DE186F" w:rsidP="00123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b/>
                <w:sz w:val="28"/>
                <w:szCs w:val="28"/>
              </w:rPr>
              <w:t>0512000 «Переводческое дело»</w:t>
            </w:r>
          </w:p>
        </w:tc>
      </w:tr>
      <w:tr w:rsidR="00DE186F" w:rsidRPr="00DE186F" w:rsidTr="00DE186F">
        <w:trPr>
          <w:jc w:val="center"/>
        </w:trPr>
        <w:tc>
          <w:tcPr>
            <w:tcW w:w="9317" w:type="dxa"/>
            <w:vAlign w:val="center"/>
          </w:tcPr>
          <w:p w:rsidR="00DE186F" w:rsidRPr="00DE186F" w:rsidRDefault="00DE186F" w:rsidP="00123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b/>
                <w:sz w:val="28"/>
                <w:szCs w:val="28"/>
              </w:rPr>
              <w:t>0510000 «Делопроизводство и архивоведение» (по отраслям и областям применения)</w:t>
            </w:r>
          </w:p>
        </w:tc>
      </w:tr>
      <w:tr w:rsidR="00DE186F" w:rsidRPr="00DE186F" w:rsidTr="00DE186F">
        <w:trPr>
          <w:jc w:val="center"/>
        </w:trPr>
        <w:tc>
          <w:tcPr>
            <w:tcW w:w="9317" w:type="dxa"/>
            <w:vAlign w:val="center"/>
          </w:tcPr>
          <w:p w:rsidR="00DE186F" w:rsidRPr="00DE186F" w:rsidRDefault="00DE186F" w:rsidP="00123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b/>
                <w:sz w:val="28"/>
                <w:szCs w:val="28"/>
              </w:rPr>
              <w:t>0507000 «Организация обслуживания гостиничных хозяйств»</w:t>
            </w:r>
          </w:p>
        </w:tc>
      </w:tr>
      <w:tr w:rsidR="00DE186F" w:rsidRPr="00DE186F" w:rsidTr="00DE186F">
        <w:trPr>
          <w:trHeight w:val="477"/>
          <w:jc w:val="center"/>
        </w:trPr>
        <w:tc>
          <w:tcPr>
            <w:tcW w:w="9317" w:type="dxa"/>
            <w:vAlign w:val="center"/>
          </w:tcPr>
          <w:p w:rsidR="00DE186F" w:rsidRPr="00DE186F" w:rsidRDefault="00DE186F" w:rsidP="00123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b/>
                <w:sz w:val="28"/>
                <w:szCs w:val="28"/>
              </w:rPr>
              <w:t>0501000 «Социальная работа»</w:t>
            </w:r>
          </w:p>
        </w:tc>
      </w:tr>
      <w:tr w:rsidR="00DE186F" w:rsidRPr="00DE186F" w:rsidTr="00DE186F">
        <w:trPr>
          <w:jc w:val="center"/>
        </w:trPr>
        <w:tc>
          <w:tcPr>
            <w:tcW w:w="9317" w:type="dxa"/>
            <w:vAlign w:val="center"/>
          </w:tcPr>
          <w:p w:rsidR="00DE186F" w:rsidRPr="00DE186F" w:rsidRDefault="00DE186F" w:rsidP="00123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b/>
                <w:sz w:val="28"/>
                <w:szCs w:val="28"/>
              </w:rPr>
              <w:t>0201000 «Правоведение»</w:t>
            </w:r>
          </w:p>
        </w:tc>
      </w:tr>
      <w:tr w:rsidR="00DE186F" w:rsidRPr="00DE186F" w:rsidTr="00DE186F">
        <w:trPr>
          <w:jc w:val="center"/>
        </w:trPr>
        <w:tc>
          <w:tcPr>
            <w:tcW w:w="9317" w:type="dxa"/>
            <w:vAlign w:val="center"/>
          </w:tcPr>
          <w:p w:rsidR="00DE186F" w:rsidRPr="00DE186F" w:rsidRDefault="00DE186F" w:rsidP="00123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0104000 «Профессиональное </w:t>
            </w:r>
            <w:proofErr w:type="gramStart"/>
            <w:r w:rsidRPr="00DE186F"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обучение» (по отраслям</w:t>
            </w:r>
            <w:proofErr w:type="gramEnd"/>
            <w:r w:rsidRPr="00DE186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DE186F" w:rsidRPr="00DE186F" w:rsidTr="00DE186F">
        <w:trPr>
          <w:jc w:val="center"/>
        </w:trPr>
        <w:tc>
          <w:tcPr>
            <w:tcW w:w="9317" w:type="dxa"/>
            <w:vAlign w:val="center"/>
          </w:tcPr>
          <w:p w:rsidR="00DE186F" w:rsidRPr="00DE186F" w:rsidRDefault="00DE186F" w:rsidP="00123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b/>
                <w:sz w:val="28"/>
                <w:szCs w:val="28"/>
              </w:rPr>
              <w:t>0402000 «Дизайн» (по профилю)</w:t>
            </w:r>
          </w:p>
        </w:tc>
      </w:tr>
      <w:tr w:rsidR="00DE186F" w:rsidRPr="00DE186F" w:rsidTr="00DE186F">
        <w:trPr>
          <w:jc w:val="center"/>
        </w:trPr>
        <w:tc>
          <w:tcPr>
            <w:tcW w:w="9317" w:type="dxa"/>
            <w:vAlign w:val="center"/>
          </w:tcPr>
          <w:p w:rsidR="00DE186F" w:rsidRPr="00DE186F" w:rsidRDefault="00DE186F" w:rsidP="00123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b/>
                <w:sz w:val="28"/>
                <w:szCs w:val="28"/>
              </w:rPr>
              <w:t>0105000 «Начальное образование»</w:t>
            </w:r>
          </w:p>
        </w:tc>
      </w:tr>
      <w:tr w:rsidR="00DE186F" w:rsidRPr="00DE186F" w:rsidTr="00DE186F">
        <w:trPr>
          <w:jc w:val="center"/>
        </w:trPr>
        <w:tc>
          <w:tcPr>
            <w:tcW w:w="9317" w:type="dxa"/>
            <w:vAlign w:val="center"/>
          </w:tcPr>
          <w:p w:rsidR="00DE186F" w:rsidRPr="00DE186F" w:rsidRDefault="00DE186F" w:rsidP="00123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b/>
                <w:sz w:val="28"/>
                <w:szCs w:val="28"/>
              </w:rPr>
              <w:t>0102000 «Организация воспитательной работы»</w:t>
            </w:r>
          </w:p>
        </w:tc>
      </w:tr>
      <w:tr w:rsidR="00DE186F" w:rsidRPr="00DE186F" w:rsidTr="00DE186F">
        <w:trPr>
          <w:jc w:val="center"/>
        </w:trPr>
        <w:tc>
          <w:tcPr>
            <w:tcW w:w="9317" w:type="dxa"/>
            <w:vAlign w:val="center"/>
          </w:tcPr>
          <w:p w:rsidR="00DE186F" w:rsidRPr="00DE186F" w:rsidRDefault="00DE186F" w:rsidP="00123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b/>
                <w:sz w:val="28"/>
                <w:szCs w:val="28"/>
              </w:rPr>
              <w:t>1509000 «Экология и природоохранная деятельность» (по видам)</w:t>
            </w:r>
          </w:p>
        </w:tc>
      </w:tr>
      <w:tr w:rsidR="00DE186F" w:rsidRPr="00DE186F" w:rsidTr="00DE186F">
        <w:trPr>
          <w:jc w:val="center"/>
        </w:trPr>
        <w:tc>
          <w:tcPr>
            <w:tcW w:w="9317" w:type="dxa"/>
            <w:vAlign w:val="center"/>
          </w:tcPr>
          <w:p w:rsidR="00DE186F" w:rsidRPr="00DE186F" w:rsidRDefault="00DE186F" w:rsidP="00123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b/>
                <w:sz w:val="28"/>
                <w:szCs w:val="28"/>
              </w:rPr>
              <w:t>0902000 «Электроснабжение» (по отраслям)</w:t>
            </w:r>
          </w:p>
        </w:tc>
      </w:tr>
      <w:tr w:rsidR="00DE186F" w:rsidRPr="00DE186F" w:rsidTr="00DE186F">
        <w:trPr>
          <w:trHeight w:val="140"/>
          <w:jc w:val="center"/>
        </w:trPr>
        <w:tc>
          <w:tcPr>
            <w:tcW w:w="9317" w:type="dxa"/>
            <w:vAlign w:val="center"/>
          </w:tcPr>
          <w:p w:rsidR="00DE186F" w:rsidRPr="00DE186F" w:rsidRDefault="00DE186F" w:rsidP="00123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b/>
                <w:sz w:val="28"/>
                <w:szCs w:val="28"/>
              </w:rPr>
              <w:t>0904000 «Электроснабжение, эксплуатация, ТО  и ремонт электротехнических систем железных дорог»</w:t>
            </w:r>
          </w:p>
        </w:tc>
      </w:tr>
      <w:tr w:rsidR="00DE186F" w:rsidRPr="00DE186F" w:rsidTr="00DE186F">
        <w:trPr>
          <w:trHeight w:val="140"/>
          <w:jc w:val="center"/>
        </w:trPr>
        <w:tc>
          <w:tcPr>
            <w:tcW w:w="9317" w:type="dxa"/>
            <w:vAlign w:val="center"/>
          </w:tcPr>
          <w:p w:rsidR="00DE186F" w:rsidRPr="00DE186F" w:rsidRDefault="00DE186F" w:rsidP="00123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b/>
                <w:sz w:val="28"/>
                <w:szCs w:val="28"/>
              </w:rPr>
              <w:t>0103000"Физическая культура и спорт"</w:t>
            </w:r>
          </w:p>
        </w:tc>
      </w:tr>
      <w:tr w:rsidR="00DE186F" w:rsidRPr="00DE186F" w:rsidTr="00DE186F">
        <w:trPr>
          <w:trHeight w:val="140"/>
          <w:jc w:val="center"/>
        </w:trPr>
        <w:tc>
          <w:tcPr>
            <w:tcW w:w="9317" w:type="dxa"/>
            <w:vAlign w:val="center"/>
          </w:tcPr>
          <w:p w:rsidR="00DE186F" w:rsidRPr="00DE186F" w:rsidRDefault="00DE186F" w:rsidP="00123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b/>
                <w:sz w:val="28"/>
                <w:szCs w:val="28"/>
              </w:rPr>
              <w:t>0101000"Дошкольное воспитание и обучение"</w:t>
            </w:r>
          </w:p>
        </w:tc>
      </w:tr>
    </w:tbl>
    <w:p w:rsidR="00DE186F" w:rsidRPr="00DE186F" w:rsidRDefault="00DE186F" w:rsidP="00DE186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всем специальностям о</w:t>
      </w:r>
      <w:r w:rsidRPr="00DE186F">
        <w:rPr>
          <w:rFonts w:ascii="Times New Roman" w:hAnsi="Times New Roman" w:cs="Times New Roman"/>
          <w:sz w:val="32"/>
          <w:szCs w:val="32"/>
        </w:rPr>
        <w:t xml:space="preserve">бучение </w:t>
      </w:r>
      <w:r>
        <w:rPr>
          <w:rFonts w:ascii="Times New Roman" w:hAnsi="Times New Roman" w:cs="Times New Roman"/>
          <w:sz w:val="32"/>
          <w:szCs w:val="32"/>
        </w:rPr>
        <w:t>ведется</w:t>
      </w:r>
      <w:r w:rsidRPr="00DE186F">
        <w:rPr>
          <w:rFonts w:ascii="Times New Roman" w:hAnsi="Times New Roman" w:cs="Times New Roman"/>
          <w:sz w:val="32"/>
          <w:szCs w:val="32"/>
        </w:rPr>
        <w:t xml:space="preserve"> на русском и казахском языках по очной и заочной формам обучения.</w:t>
      </w:r>
    </w:p>
    <w:p w:rsidR="00282C8B" w:rsidRPr="00DE186F" w:rsidRDefault="00282C8B">
      <w:pPr>
        <w:rPr>
          <w:sz w:val="32"/>
          <w:szCs w:val="32"/>
        </w:rPr>
      </w:pPr>
    </w:p>
    <w:sectPr w:rsidR="00282C8B" w:rsidRPr="00DE186F" w:rsidSect="00282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E186F"/>
    <w:rsid w:val="00282C8B"/>
    <w:rsid w:val="00481D19"/>
    <w:rsid w:val="008F2C14"/>
    <w:rsid w:val="00DE1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1D1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81D1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E1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18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882</Characters>
  <Application>Microsoft Office Word</Application>
  <DocSecurity>0</DocSecurity>
  <Lines>7</Lines>
  <Paragraphs>2</Paragraphs>
  <ScaleCrop>false</ScaleCrop>
  <Company>Арна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1</cp:revision>
  <dcterms:created xsi:type="dcterms:W3CDTF">2016-06-07T03:39:00Z</dcterms:created>
  <dcterms:modified xsi:type="dcterms:W3CDTF">2016-06-07T03:46:00Z</dcterms:modified>
</cp:coreProperties>
</file>